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948" w:rsidRPr="005E1948" w:rsidRDefault="005E1948" w:rsidP="005E1948">
      <w:pPr>
        <w:shd w:val="clear" w:color="auto" w:fill="F8F8F8"/>
        <w:spacing w:after="0" w:line="240" w:lineRule="auto"/>
        <w:rPr>
          <w:rFonts w:ascii="Tahoma" w:eastAsia="Times New Roman" w:hAnsi="Tahoma" w:cs="Tahoma"/>
          <w:b/>
          <w:bCs/>
          <w:color w:val="000000"/>
          <w:sz w:val="17"/>
          <w:szCs w:val="17"/>
          <w:lang w:eastAsia="it-IT"/>
        </w:rPr>
      </w:pPr>
      <w:r w:rsidRPr="005E1948">
        <w:rPr>
          <w:rFonts w:ascii="Tahoma" w:eastAsia="Times New Roman" w:hAnsi="Tahoma" w:cs="Tahoma"/>
          <w:b/>
          <w:bCs/>
          <w:color w:val="D0003A"/>
          <w:sz w:val="17"/>
          <w:szCs w:val="17"/>
          <w:lang w:eastAsia="it-IT"/>
        </w:rPr>
        <w:t xml:space="preserve">13/03/2008 - Finiti i lavori all'acquedotto di </w:t>
      </w:r>
      <w:proofErr w:type="spellStart"/>
      <w:r w:rsidRPr="005E1948">
        <w:rPr>
          <w:rFonts w:ascii="Tahoma" w:eastAsia="Times New Roman" w:hAnsi="Tahoma" w:cs="Tahoma"/>
          <w:b/>
          <w:bCs/>
          <w:color w:val="D0003A"/>
          <w:sz w:val="17"/>
          <w:szCs w:val="17"/>
          <w:lang w:eastAsia="it-IT"/>
        </w:rPr>
        <w:t>Faller</w:t>
      </w:r>
      <w:proofErr w:type="spellEnd"/>
    </w:p>
    <w:p w:rsidR="005E1948" w:rsidRPr="005E1948" w:rsidRDefault="005E1948" w:rsidP="005E1948">
      <w:pPr>
        <w:shd w:val="clear" w:color="auto" w:fill="FFFFFF"/>
        <w:spacing w:before="100" w:beforeAutospacing="1" w:after="100" w:afterAutospacing="1" w:line="240" w:lineRule="auto"/>
        <w:rPr>
          <w:rFonts w:ascii="Tahoma" w:eastAsia="Times New Roman" w:hAnsi="Tahoma" w:cs="Tahoma"/>
          <w:color w:val="000000"/>
          <w:sz w:val="17"/>
          <w:szCs w:val="17"/>
          <w:lang w:eastAsia="it-IT"/>
        </w:rPr>
      </w:pPr>
      <w:r>
        <w:rPr>
          <w:rFonts w:ascii="Tahoma" w:eastAsia="Times New Roman" w:hAnsi="Tahoma" w:cs="Tahoma"/>
          <w:b/>
          <w:bCs/>
          <w:noProof/>
          <w:color w:val="000000"/>
          <w:sz w:val="17"/>
          <w:szCs w:val="17"/>
          <w:lang w:eastAsia="it-IT"/>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4762500" cy="3571875"/>
            <wp:effectExtent l="19050" t="0" r="0" b="0"/>
            <wp:wrapSquare wrapText="bothSides"/>
            <wp:docPr id="2" name="Immagine 2" descr="http://www.gestioneservizipubblici.bl.it/UserFile/Image/Img/foto%20idrico/lavori_Fa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stioneservizipubblici.bl.it/UserFile/Image/Img/foto%20idrico/lavori_Faller.JPG"/>
                    <pic:cNvPicPr>
                      <a:picLocks noChangeAspect="1" noChangeArrowheads="1"/>
                    </pic:cNvPicPr>
                  </pic:nvPicPr>
                  <pic:blipFill>
                    <a:blip r:embed="rId4"/>
                    <a:srcRect/>
                    <a:stretch>
                      <a:fillRect/>
                    </a:stretch>
                  </pic:blipFill>
                  <pic:spPr bwMode="auto">
                    <a:xfrm>
                      <a:off x="0" y="0"/>
                      <a:ext cx="4762500" cy="3571875"/>
                    </a:xfrm>
                    <a:prstGeom prst="rect">
                      <a:avLst/>
                    </a:prstGeom>
                    <a:noFill/>
                    <a:ln w="9525">
                      <a:noFill/>
                      <a:miter lim="800000"/>
                      <a:headEnd/>
                      <a:tailEnd/>
                    </a:ln>
                  </pic:spPr>
                </pic:pic>
              </a:graphicData>
            </a:graphic>
          </wp:anchor>
        </w:drawing>
      </w:r>
      <w:r w:rsidRPr="005E1948">
        <w:rPr>
          <w:rFonts w:ascii="Tahoma" w:eastAsia="Times New Roman" w:hAnsi="Tahoma" w:cs="Tahoma"/>
          <w:color w:val="000000"/>
          <w:sz w:val="17"/>
          <w:szCs w:val="17"/>
          <w:lang w:eastAsia="it-IT"/>
        </w:rPr>
        <w:t xml:space="preserve">Si sono conclusi ieri i lavori di sostituzione della condotta </w:t>
      </w:r>
      <w:proofErr w:type="spellStart"/>
      <w:r w:rsidRPr="005E1948">
        <w:rPr>
          <w:rFonts w:ascii="Tahoma" w:eastAsia="Times New Roman" w:hAnsi="Tahoma" w:cs="Tahoma"/>
          <w:color w:val="000000"/>
          <w:sz w:val="17"/>
          <w:szCs w:val="17"/>
          <w:lang w:eastAsia="it-IT"/>
        </w:rPr>
        <w:t>acquedottistica</w:t>
      </w:r>
      <w:proofErr w:type="spellEnd"/>
      <w:r w:rsidRPr="005E1948">
        <w:rPr>
          <w:rFonts w:ascii="Tahoma" w:eastAsia="Times New Roman" w:hAnsi="Tahoma" w:cs="Tahoma"/>
          <w:color w:val="000000"/>
          <w:sz w:val="17"/>
          <w:szCs w:val="17"/>
          <w:lang w:eastAsia="it-IT"/>
        </w:rPr>
        <w:t xml:space="preserve"> a servizio dell’abitato di </w:t>
      </w:r>
      <w:proofErr w:type="spellStart"/>
      <w:r w:rsidRPr="005E1948">
        <w:rPr>
          <w:rFonts w:ascii="Tahoma" w:eastAsia="Times New Roman" w:hAnsi="Tahoma" w:cs="Tahoma"/>
          <w:color w:val="000000"/>
          <w:sz w:val="17"/>
          <w:szCs w:val="17"/>
          <w:lang w:eastAsia="it-IT"/>
        </w:rPr>
        <w:t>Faller</w:t>
      </w:r>
      <w:proofErr w:type="spellEnd"/>
      <w:r w:rsidRPr="005E1948">
        <w:rPr>
          <w:rFonts w:ascii="Tahoma" w:eastAsia="Times New Roman" w:hAnsi="Tahoma" w:cs="Tahoma"/>
          <w:color w:val="000000"/>
          <w:sz w:val="17"/>
          <w:szCs w:val="17"/>
          <w:lang w:eastAsia="it-IT"/>
        </w:rPr>
        <w:t xml:space="preserve"> in Comune di </w:t>
      </w:r>
      <w:proofErr w:type="spellStart"/>
      <w:r w:rsidRPr="005E1948">
        <w:rPr>
          <w:rFonts w:ascii="Tahoma" w:eastAsia="Times New Roman" w:hAnsi="Tahoma" w:cs="Tahoma"/>
          <w:color w:val="000000"/>
          <w:sz w:val="17"/>
          <w:szCs w:val="17"/>
          <w:lang w:eastAsia="it-IT"/>
        </w:rPr>
        <w:t>Sovramonte</w:t>
      </w:r>
      <w:proofErr w:type="spellEnd"/>
      <w:r w:rsidRPr="005E1948">
        <w:rPr>
          <w:rFonts w:ascii="Tahoma" w:eastAsia="Times New Roman" w:hAnsi="Tahoma" w:cs="Tahoma"/>
          <w:color w:val="000000"/>
          <w:sz w:val="17"/>
          <w:szCs w:val="17"/>
          <w:lang w:eastAsia="it-IT"/>
        </w:rPr>
        <w:t xml:space="preserve">. Oltre 200 metri di nuova condotta </w:t>
      </w:r>
      <w:proofErr w:type="spellStart"/>
      <w:r w:rsidRPr="005E1948">
        <w:rPr>
          <w:rFonts w:ascii="Tahoma" w:eastAsia="Times New Roman" w:hAnsi="Tahoma" w:cs="Tahoma"/>
          <w:color w:val="000000"/>
          <w:sz w:val="17"/>
          <w:szCs w:val="17"/>
          <w:lang w:eastAsia="it-IT"/>
        </w:rPr>
        <w:t>acquedottistica</w:t>
      </w:r>
      <w:proofErr w:type="spellEnd"/>
      <w:r w:rsidRPr="005E1948">
        <w:rPr>
          <w:rFonts w:ascii="Tahoma" w:eastAsia="Times New Roman" w:hAnsi="Tahoma" w:cs="Tahoma"/>
          <w:color w:val="000000"/>
          <w:sz w:val="17"/>
          <w:szCs w:val="17"/>
          <w:lang w:eastAsia="it-IT"/>
        </w:rPr>
        <w:t xml:space="preserve"> principale sono stati posati lungo la strada che attraversa il centro del paese, sostituendo integralmente la vecchia rete piena di buchi e con consistenti perdite d’acqua. Nei corso dei lavori, inoltre, sono state sostituite anche tutte le annesse diramazioni di distribuzione, allo scopo evitare scavi futuri sulla stessa tratta. </w:t>
      </w:r>
      <w:r w:rsidRPr="005E1948">
        <w:rPr>
          <w:rFonts w:ascii="Tahoma" w:eastAsia="Times New Roman" w:hAnsi="Tahoma" w:cs="Tahoma"/>
          <w:color w:val="000000"/>
          <w:sz w:val="17"/>
          <w:szCs w:val="17"/>
          <w:lang w:eastAsia="it-IT"/>
        </w:rPr>
        <w:br/>
        <w:t xml:space="preserve">‘L’opera – spiega GSP – di manutenzione straordinaria è costata complessivamente 44mila euro, ma era necessaria ed inevitabile. In quel tratto, infatti, l’acqua, prima di essere immessa in rete, viene sollevata con pompe elettriche poste all’interno della stazione di pompaggio di </w:t>
      </w:r>
      <w:proofErr w:type="spellStart"/>
      <w:r w:rsidRPr="005E1948">
        <w:rPr>
          <w:rFonts w:ascii="Tahoma" w:eastAsia="Times New Roman" w:hAnsi="Tahoma" w:cs="Tahoma"/>
          <w:color w:val="000000"/>
          <w:sz w:val="17"/>
          <w:szCs w:val="17"/>
          <w:lang w:eastAsia="it-IT"/>
        </w:rPr>
        <w:t>Valdelle</w:t>
      </w:r>
      <w:proofErr w:type="spellEnd"/>
      <w:r w:rsidRPr="005E1948">
        <w:rPr>
          <w:rFonts w:ascii="Tahoma" w:eastAsia="Times New Roman" w:hAnsi="Tahoma" w:cs="Tahoma"/>
          <w:color w:val="000000"/>
          <w:sz w:val="17"/>
          <w:szCs w:val="17"/>
          <w:lang w:eastAsia="it-IT"/>
        </w:rPr>
        <w:t xml:space="preserve">. Ne consegue che la normale distribuzione, in questa zona, comporta anche consumi e costi energetici. La presenza di perdite su questo tratto di rete, paradossalmente, alla nostra società costava caro sia per lo spreco idrico che energetico’. </w:t>
      </w:r>
      <w:r w:rsidRPr="005E1948">
        <w:rPr>
          <w:rFonts w:ascii="Tahoma" w:eastAsia="Times New Roman" w:hAnsi="Tahoma" w:cs="Tahoma"/>
          <w:color w:val="000000"/>
          <w:sz w:val="17"/>
          <w:szCs w:val="17"/>
          <w:lang w:eastAsia="it-IT"/>
        </w:rPr>
        <w:br/>
        <w:t xml:space="preserve">Per ridurre al minimo i disagi alla popolazione GSP ha realizzato un by-pass innestato a monte della tratta interessata, garantendo in tal modo la distribuzione dell’acqua a tutte le utenze poste a valle del cantiere. Per le utenze direttamente collegate alla condotta da sostituire, invece, l’acqua arrivava solo dalla sera dopo le 17 al mattino fino alle 8. </w:t>
      </w:r>
      <w:r w:rsidRPr="005E1948">
        <w:rPr>
          <w:rFonts w:ascii="Tahoma" w:eastAsia="Times New Roman" w:hAnsi="Tahoma" w:cs="Tahoma"/>
          <w:color w:val="000000"/>
          <w:sz w:val="17"/>
          <w:szCs w:val="17"/>
          <w:lang w:eastAsia="it-IT"/>
        </w:rPr>
        <w:br/>
        <w:t xml:space="preserve">Qualche difficoltà, infine, si è avuta nei primi giorni nell’organizzazione del cantiere, soprattutto per garantire il transito alle autovetture, che hanno circolato normalmente, e agli autobus di linea, che hanno potuto transitare solo a fasce orarie. </w:t>
      </w:r>
    </w:p>
    <w:p w:rsidR="004E58C5" w:rsidRDefault="004E58C5"/>
    <w:sectPr w:rsidR="004E58C5" w:rsidSect="004E58C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E1948"/>
    <w:rsid w:val="004E58C5"/>
    <w:rsid w:val="005E19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E58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E194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444230053">
      <w:bodyDiv w:val="1"/>
      <w:marLeft w:val="0"/>
      <w:marRight w:val="0"/>
      <w:marTop w:val="0"/>
      <w:marBottom w:val="0"/>
      <w:divBdr>
        <w:top w:val="none" w:sz="0" w:space="0" w:color="auto"/>
        <w:left w:val="none" w:sz="0" w:space="0" w:color="auto"/>
        <w:bottom w:val="none" w:sz="0" w:space="0" w:color="auto"/>
        <w:right w:val="none" w:sz="0" w:space="0" w:color="auto"/>
      </w:divBdr>
      <w:divsChild>
        <w:div w:id="1839535286">
          <w:marLeft w:val="0"/>
          <w:marRight w:val="0"/>
          <w:marTop w:val="150"/>
          <w:marBottom w:val="150"/>
          <w:divBdr>
            <w:top w:val="none" w:sz="0" w:space="0" w:color="auto"/>
            <w:left w:val="none" w:sz="0" w:space="0" w:color="auto"/>
            <w:bottom w:val="none" w:sz="0" w:space="0" w:color="auto"/>
            <w:right w:val="none" w:sz="0" w:space="0" w:color="auto"/>
          </w:divBdr>
          <w:divsChild>
            <w:div w:id="731581744">
              <w:marLeft w:val="1"/>
              <w:marRight w:val="1"/>
              <w:marTop w:val="120"/>
              <w:marBottom w:val="2"/>
              <w:divBdr>
                <w:top w:val="single" w:sz="2" w:space="0" w:color="1F7EDC"/>
                <w:left w:val="single" w:sz="2" w:space="0" w:color="1F7EDC"/>
                <w:bottom w:val="single" w:sz="2" w:space="0" w:color="1F7EDC"/>
                <w:right w:val="single" w:sz="2" w:space="0" w:color="1F7EDC"/>
              </w:divBdr>
              <w:divsChild>
                <w:div w:id="1740443867">
                  <w:marLeft w:val="0"/>
                  <w:marRight w:val="0"/>
                  <w:marTop w:val="0"/>
                  <w:marBottom w:val="0"/>
                  <w:divBdr>
                    <w:top w:val="none" w:sz="0" w:space="0" w:color="auto"/>
                    <w:left w:val="none" w:sz="0" w:space="0" w:color="auto"/>
                    <w:bottom w:val="single" w:sz="36" w:space="2" w:color="EEEEEE"/>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257</Words>
  <Characters>1468</Characters>
  <Application>Microsoft Office Word</Application>
  <DocSecurity>0</DocSecurity>
  <Lines>12</Lines>
  <Paragraphs>3</Paragraphs>
  <ScaleCrop>false</ScaleCrop>
  <Company>Fercam</Company>
  <LinksUpToDate>false</LinksUpToDate>
  <CharactersWithSpaces>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Mauro</dc:creator>
  <cp:keywords/>
  <dc:description/>
  <cp:lastModifiedBy>Mauro</cp:lastModifiedBy>
  <cp:revision>1</cp:revision>
  <dcterms:created xsi:type="dcterms:W3CDTF">2010-12-05T20:38:00Z</dcterms:created>
  <dcterms:modified xsi:type="dcterms:W3CDTF">2010-12-05T20:40:00Z</dcterms:modified>
</cp:coreProperties>
</file>